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D15E6E" w:rsidRPr="00D15E6E" w14:paraId="1AC203E8" w14:textId="77777777" w:rsidTr="00671287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hideMark/>
          </w:tcPr>
          <w:p w14:paraId="279E3125" w14:textId="748804E7" w:rsidR="00D15E6E" w:rsidRPr="00D15E6E" w:rsidRDefault="2C386580" w:rsidP="2C38658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lang w:eastAsia="cs-CZ"/>
              </w:rPr>
            </w:pPr>
            <w:r w:rsidRPr="2C386580">
              <w:rPr>
                <w:rFonts w:eastAsia="Times New Roman"/>
                <w:lang w:eastAsia="cs-CZ"/>
              </w:rPr>
              <w:t xml:space="preserve"> </w:t>
            </w:r>
            <w:r w:rsidR="00671287">
              <w:rPr>
                <w:rFonts w:eastAsia="Times New Roman"/>
                <w:lang w:eastAsia="cs-CZ"/>
              </w:rPr>
              <w:t>Mateřská škola Bochov, okres Karlovy Vary</w:t>
            </w:r>
          </w:p>
          <w:p w14:paraId="7AD00E50" w14:textId="72831A2E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cs-CZ"/>
              </w:rPr>
            </w:pPr>
            <w:r w:rsidRPr="00D15E6E">
              <w:rPr>
                <w:rFonts w:eastAsia="Times New Roman"/>
                <w:szCs w:val="24"/>
                <w:lang w:eastAsia="cs-CZ"/>
              </w:rPr>
              <w:t>se sídlem</w:t>
            </w:r>
            <w:r w:rsidR="00671287">
              <w:rPr>
                <w:rFonts w:eastAsia="Times New Roman"/>
                <w:szCs w:val="24"/>
                <w:lang w:eastAsia="cs-CZ"/>
              </w:rPr>
              <w:t xml:space="preserve"> Zahradní 315, 364 71 Bochov</w:t>
            </w:r>
          </w:p>
        </w:tc>
      </w:tr>
      <w:tr w:rsidR="00D15E6E" w:rsidRPr="00D15E6E" w14:paraId="05CDD56C" w14:textId="77777777" w:rsidTr="00671287">
        <w:trPr>
          <w:cantSplit/>
        </w:trPr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1CA40A" w14:textId="018144D0" w:rsidR="00D15E6E" w:rsidRPr="00D15E6E" w:rsidRDefault="7F1527DC" w:rsidP="2D583F0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rFonts w:eastAsia="Times New Roman"/>
                <w:color w:val="0000FF"/>
                <w:lang w:eastAsia="cs-CZ"/>
              </w:rPr>
            </w:pPr>
            <w:r w:rsidRPr="7F1527DC">
              <w:rPr>
                <w:rFonts w:eastAsia="Times New Roman"/>
                <w:b/>
                <w:bCs/>
                <w:caps/>
                <w:color w:val="0000FF"/>
                <w:lang w:eastAsia="cs-CZ"/>
              </w:rPr>
              <w:t xml:space="preserve"> </w:t>
            </w:r>
            <w:r w:rsidRPr="7F1527DC">
              <w:rPr>
                <w:rFonts w:eastAsia="Times New Roman"/>
                <w:b/>
                <w:bCs/>
                <w:caps/>
                <w:color w:val="0000FF"/>
                <w:sz w:val="22"/>
                <w:lang w:eastAsia="cs-CZ"/>
              </w:rPr>
              <w:t>SMĚRNICE O POSKYTOVÁNÍ PORADENSKÝCH SLUŽEB V MATEŘSKÉ ŠKOLE</w:t>
            </w:r>
          </w:p>
        </w:tc>
      </w:tr>
      <w:tr w:rsidR="00671287" w:rsidRPr="00671287" w14:paraId="18C3D5E1" w14:textId="77777777" w:rsidTr="00671287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815624" w14:textId="10A2E3DB" w:rsidR="00D15E6E" w:rsidRPr="00671287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4"/>
                <w:lang w:eastAsia="cs-CZ"/>
              </w:rPr>
            </w:pPr>
            <w:r w:rsidRPr="00671287">
              <w:rPr>
                <w:rFonts w:eastAsia="Times New Roman"/>
                <w:szCs w:val="24"/>
                <w:lang w:eastAsia="cs-CZ"/>
              </w:rPr>
              <w:t xml:space="preserve">Č.j.:           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28EFA" w14:textId="60A8BB23" w:rsidR="00D15E6E" w:rsidRPr="00671287" w:rsidRDefault="00D15E6E" w:rsidP="0059462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b/>
                <w:bCs/>
                <w:szCs w:val="20"/>
                <w:lang w:eastAsia="cs-CZ"/>
              </w:rPr>
            </w:pPr>
            <w:r w:rsidRPr="00671287">
              <w:rPr>
                <w:rFonts w:eastAsia="Times New Roman"/>
                <w:b/>
                <w:bCs/>
                <w:szCs w:val="20"/>
                <w:lang w:eastAsia="cs-CZ"/>
              </w:rPr>
              <w:t xml:space="preserve">    </w:t>
            </w:r>
            <w:proofErr w:type="spellStart"/>
            <w:r w:rsidR="00671287">
              <w:rPr>
                <w:rFonts w:eastAsia="Times New Roman"/>
                <w:b/>
                <w:bCs/>
                <w:szCs w:val="20"/>
                <w:lang w:eastAsia="cs-CZ"/>
              </w:rPr>
              <w:t>ms</w:t>
            </w:r>
            <w:proofErr w:type="spellEnd"/>
            <w:r w:rsidR="00671287">
              <w:rPr>
                <w:rFonts w:eastAsia="Times New Roman"/>
                <w:b/>
                <w:bCs/>
                <w:szCs w:val="20"/>
                <w:lang w:eastAsia="cs-CZ"/>
              </w:rPr>
              <w:t>/4/26</w:t>
            </w:r>
            <w:r w:rsidRPr="00671287">
              <w:rPr>
                <w:rFonts w:eastAsia="Times New Roman"/>
                <w:b/>
                <w:bCs/>
                <w:szCs w:val="20"/>
                <w:lang w:eastAsia="cs-CZ"/>
              </w:rPr>
              <w:t xml:space="preserve">           </w:t>
            </w:r>
          </w:p>
        </w:tc>
      </w:tr>
      <w:tr w:rsidR="00D15E6E" w:rsidRPr="00D15E6E" w14:paraId="04B9977C" w14:textId="77777777" w:rsidTr="00671287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F0D009" w14:textId="1B8D625E" w:rsidR="00D15E6E" w:rsidRPr="00D15E6E" w:rsidRDefault="0E43F87C" w:rsidP="0E43F87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lang w:eastAsia="cs-CZ"/>
              </w:rPr>
            </w:pPr>
            <w:r w:rsidRPr="0E43F87C">
              <w:rPr>
                <w:rFonts w:eastAsia="Times New Roman"/>
                <w:lang w:eastAsia="cs-CZ"/>
              </w:rPr>
              <w:t>Vypracoval/a: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69C50E" w14:textId="24E4EFDF" w:rsidR="00D15E6E" w:rsidRPr="00D15E6E" w:rsidRDefault="00671287" w:rsidP="0E43F87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Mgr. Lucie </w:t>
            </w:r>
            <w:proofErr w:type="spellStart"/>
            <w:r>
              <w:rPr>
                <w:rFonts w:eastAsia="Times New Roman"/>
                <w:lang w:eastAsia="cs-CZ"/>
              </w:rPr>
              <w:t>Černoková</w:t>
            </w:r>
            <w:proofErr w:type="spellEnd"/>
            <w:r w:rsidR="0E43F87C" w:rsidRPr="0E43F87C">
              <w:rPr>
                <w:rFonts w:eastAsia="Times New Roman"/>
                <w:lang w:eastAsia="cs-CZ"/>
              </w:rPr>
              <w:t xml:space="preserve">, ředitelka školy </w:t>
            </w:r>
          </w:p>
        </w:tc>
      </w:tr>
      <w:tr w:rsidR="00D15E6E" w:rsidRPr="00D15E6E" w14:paraId="1202BC27" w14:textId="77777777" w:rsidTr="00671287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F52B04" w14:textId="53BF5F38" w:rsidR="00D15E6E" w:rsidRPr="00D15E6E" w:rsidRDefault="0E43F87C" w:rsidP="0E43F87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lang w:eastAsia="cs-CZ"/>
              </w:rPr>
            </w:pPr>
            <w:r w:rsidRPr="0E43F87C">
              <w:rPr>
                <w:rFonts w:eastAsia="Times New Roman"/>
                <w:lang w:eastAsia="cs-CZ"/>
              </w:rPr>
              <w:t>Vydal/a: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80106A" w14:textId="2EE499F2" w:rsidR="00D15E6E" w:rsidRPr="00D15E6E" w:rsidRDefault="00671287" w:rsidP="7F1527D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Mgr. Lucie </w:t>
            </w:r>
            <w:proofErr w:type="spellStart"/>
            <w:r>
              <w:rPr>
                <w:rFonts w:eastAsia="Times New Roman"/>
                <w:lang w:eastAsia="cs-CZ"/>
              </w:rPr>
              <w:t>Černoková</w:t>
            </w:r>
            <w:proofErr w:type="spellEnd"/>
            <w:r w:rsidR="7F1527DC" w:rsidRPr="7F1527DC">
              <w:rPr>
                <w:rFonts w:eastAsia="Times New Roman"/>
                <w:lang w:eastAsia="cs-CZ"/>
              </w:rPr>
              <w:t>, ředite</w:t>
            </w:r>
            <w:r>
              <w:rPr>
                <w:rFonts w:eastAsia="Times New Roman"/>
                <w:lang w:eastAsia="cs-CZ"/>
              </w:rPr>
              <w:t>l</w:t>
            </w:r>
            <w:r w:rsidR="7F1527DC" w:rsidRPr="7F1527DC">
              <w:rPr>
                <w:rFonts w:eastAsia="Times New Roman"/>
                <w:lang w:eastAsia="cs-CZ"/>
              </w:rPr>
              <w:t>ka školy</w:t>
            </w:r>
          </w:p>
        </w:tc>
      </w:tr>
      <w:tr w:rsidR="00D15E6E" w:rsidRPr="00D15E6E" w14:paraId="2DB0CC98" w14:textId="77777777" w:rsidTr="00671287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F8F193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839DE" w14:textId="2E88C6B2" w:rsidR="00D15E6E" w:rsidRPr="00D15E6E" w:rsidRDefault="00F11850" w:rsidP="00F1185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9. 1. 2026</w:t>
            </w:r>
          </w:p>
        </w:tc>
      </w:tr>
      <w:tr w:rsidR="00D15E6E" w:rsidRPr="00D15E6E" w14:paraId="5C753276" w14:textId="77777777" w:rsidTr="00671287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A5BFFA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2D513" w14:textId="0D120A18" w:rsidR="00D15E6E" w:rsidRPr="00D15E6E" w:rsidRDefault="00F11850" w:rsidP="00F1185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9. 1. 2026</w:t>
            </w:r>
          </w:p>
        </w:tc>
      </w:tr>
      <w:tr w:rsidR="00D15E6E" w:rsidRPr="00D15E6E" w14:paraId="11B58173" w14:textId="77777777" w:rsidTr="00671287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1DBCAD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BEA39" w14:textId="281D216D" w:rsidR="00D15E6E" w:rsidRPr="00D15E6E" w:rsidRDefault="00F11850" w:rsidP="00F1185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9. 1. 2026</w:t>
            </w:r>
          </w:p>
        </w:tc>
      </w:tr>
      <w:tr w:rsidR="00D15E6E" w:rsidRPr="00D15E6E" w14:paraId="0D2FAB4A" w14:textId="77777777" w:rsidTr="00671287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33CC40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</w:tbl>
    <w:p w14:paraId="34829FF0" w14:textId="77777777" w:rsidR="00D15E6E" w:rsidRDefault="00D15E6E" w:rsidP="00F72860">
      <w:pPr>
        <w:pStyle w:val="Default"/>
        <w:spacing w:line="276" w:lineRule="auto"/>
        <w:jc w:val="both"/>
        <w:rPr>
          <w:bCs/>
        </w:rPr>
      </w:pPr>
    </w:p>
    <w:p w14:paraId="3EEB9668" w14:textId="77777777" w:rsidR="00895931" w:rsidRPr="00895931" w:rsidRDefault="00895931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  <w:r w:rsidRPr="00895931">
        <w:rPr>
          <w:rFonts w:eastAsia="Times New Roman"/>
          <w:b/>
          <w:szCs w:val="24"/>
          <w:lang w:eastAsia="cs-CZ"/>
        </w:rPr>
        <w:t>Obecná ustanovení</w:t>
      </w:r>
    </w:p>
    <w:p w14:paraId="47ABEF7F" w14:textId="77777777" w:rsidR="00895931" w:rsidRDefault="00895931" w:rsidP="00F72860">
      <w:pPr>
        <w:pStyle w:val="Default"/>
        <w:spacing w:line="276" w:lineRule="auto"/>
        <w:jc w:val="both"/>
        <w:rPr>
          <w:bCs/>
        </w:rPr>
      </w:pPr>
    </w:p>
    <w:p w14:paraId="2BBC34CE" w14:textId="5B196DE8" w:rsidR="00127F1E" w:rsidRDefault="0E43F87C" w:rsidP="0090018B">
      <w:pPr>
        <w:pStyle w:val="Default"/>
        <w:jc w:val="both"/>
      </w:pPr>
      <w:r>
        <w:t xml:space="preserve">Směrnice o poskytování poradenských služeb v mateřské škole vychází z vyhlášky č. 72/2005 Sb., o poskytování poradenských služeb ve školách a školských poradenských zařízeních, ve znění pozdějších předpisů, a zákona č. 561/2004 Sb., o předškolním, základním středním, vyšším odborném a jiném vzdělávání (školský zákon), ve znění pozdějších předpisů. </w:t>
      </w:r>
    </w:p>
    <w:p w14:paraId="799A32B2" w14:textId="2B97D991" w:rsidR="009168DE" w:rsidRDefault="009168DE" w:rsidP="0090018B">
      <w:pPr>
        <w:pStyle w:val="Default"/>
        <w:jc w:val="both"/>
      </w:pPr>
    </w:p>
    <w:p w14:paraId="1F805394" w14:textId="38DD10B6" w:rsidR="009168DE" w:rsidRDefault="009168DE" w:rsidP="009168DE">
      <w:pPr>
        <w:pStyle w:val="Default"/>
        <w:jc w:val="both"/>
        <w:rPr>
          <w:b/>
          <w:bCs/>
        </w:rPr>
      </w:pPr>
      <w:r w:rsidRPr="009168DE">
        <w:rPr>
          <w:b/>
          <w:bCs/>
        </w:rPr>
        <w:t>1. Účel směrnice</w:t>
      </w:r>
    </w:p>
    <w:p w14:paraId="13D6F847" w14:textId="77777777" w:rsidR="009168DE" w:rsidRPr="009168DE" w:rsidRDefault="009168DE" w:rsidP="009168DE">
      <w:pPr>
        <w:pStyle w:val="Default"/>
        <w:jc w:val="both"/>
        <w:rPr>
          <w:b/>
          <w:bCs/>
        </w:rPr>
      </w:pPr>
    </w:p>
    <w:p w14:paraId="19130625" w14:textId="58ED4677" w:rsidR="009168DE" w:rsidRDefault="009168DE" w:rsidP="009168DE">
      <w:pPr>
        <w:pStyle w:val="Default"/>
        <w:jc w:val="both"/>
      </w:pPr>
      <w:r>
        <w:t>Tato směrnice upravuje poskytování poradenských služeb v mateřské škole. Cílem je zajistit včasnou podporu dětem, které ji potřebují, a spolupráci s rodiči a školskými poradenskými zařízeními.</w:t>
      </w:r>
    </w:p>
    <w:p w14:paraId="21B51940" w14:textId="77777777" w:rsidR="009168DE" w:rsidRDefault="009168DE" w:rsidP="009168DE">
      <w:pPr>
        <w:pStyle w:val="Default"/>
        <w:jc w:val="both"/>
      </w:pPr>
    </w:p>
    <w:p w14:paraId="09DF87D2" w14:textId="38FF6D52" w:rsidR="009168DE" w:rsidRDefault="009168DE" w:rsidP="009168DE">
      <w:pPr>
        <w:pStyle w:val="Default"/>
        <w:jc w:val="both"/>
        <w:rPr>
          <w:b/>
          <w:bCs/>
        </w:rPr>
      </w:pPr>
      <w:r w:rsidRPr="009168DE">
        <w:rPr>
          <w:b/>
          <w:bCs/>
        </w:rPr>
        <w:t>2. Kdo poradenské služby zajišťuje</w:t>
      </w:r>
    </w:p>
    <w:p w14:paraId="3A11BF1A" w14:textId="77777777" w:rsidR="009168DE" w:rsidRPr="009168DE" w:rsidRDefault="009168DE" w:rsidP="009168DE">
      <w:pPr>
        <w:pStyle w:val="Default"/>
        <w:jc w:val="both"/>
        <w:rPr>
          <w:b/>
          <w:bCs/>
        </w:rPr>
      </w:pPr>
    </w:p>
    <w:p w14:paraId="5F6A369D" w14:textId="77777777" w:rsidR="009168DE" w:rsidRDefault="009168DE" w:rsidP="009168DE">
      <w:pPr>
        <w:pStyle w:val="Default"/>
        <w:jc w:val="both"/>
      </w:pPr>
      <w:r>
        <w:t>Poradenské služby v MŠ poskytují všichni učitelé mateřské školy. Případně další odborní pracovníci (např. speciální pedagog, psycholog, logoped), pokud se na činnosti školy podílejí.</w:t>
      </w:r>
    </w:p>
    <w:p w14:paraId="15E59196" w14:textId="77777777" w:rsidR="009168DE" w:rsidRDefault="009168DE" w:rsidP="009168DE">
      <w:pPr>
        <w:pStyle w:val="Default"/>
        <w:jc w:val="both"/>
        <w:rPr>
          <w:b/>
          <w:bCs/>
        </w:rPr>
      </w:pPr>
    </w:p>
    <w:p w14:paraId="08BE0F23" w14:textId="3B9673CF" w:rsidR="009168DE" w:rsidRPr="009168DE" w:rsidRDefault="009168DE" w:rsidP="009168DE">
      <w:pPr>
        <w:pStyle w:val="Default"/>
        <w:jc w:val="both"/>
        <w:rPr>
          <w:b/>
          <w:bCs/>
        </w:rPr>
      </w:pPr>
      <w:r w:rsidRPr="009168DE">
        <w:rPr>
          <w:b/>
          <w:bCs/>
        </w:rPr>
        <w:t>3. Rozsah poradenských služeb</w:t>
      </w:r>
    </w:p>
    <w:p w14:paraId="0D186094" w14:textId="77777777" w:rsidR="009168DE" w:rsidRDefault="009168DE" w:rsidP="009168DE">
      <w:pPr>
        <w:pStyle w:val="Default"/>
        <w:jc w:val="both"/>
      </w:pPr>
    </w:p>
    <w:p w14:paraId="7E576CFB" w14:textId="230EE29D" w:rsidR="009168DE" w:rsidRDefault="009168DE" w:rsidP="009168DE">
      <w:pPr>
        <w:pStyle w:val="Default"/>
        <w:jc w:val="both"/>
      </w:pPr>
      <w:r>
        <w:t>Poradenské služby jsou zaměřeny zejména na:</w:t>
      </w:r>
    </w:p>
    <w:p w14:paraId="7AFCCD05" w14:textId="77777777" w:rsidR="009168DE" w:rsidRDefault="009168DE" w:rsidP="009168DE">
      <w:pPr>
        <w:pStyle w:val="Default"/>
        <w:jc w:val="both"/>
      </w:pPr>
      <w:r>
        <w:t>1.</w:t>
      </w:r>
      <w:r>
        <w:tab/>
        <w:t>Identifikaci dětí se speciálními vzdělávacími potřebami a dětí nadaných / mimořádně nadaných.</w:t>
      </w:r>
    </w:p>
    <w:p w14:paraId="4F523220" w14:textId="77777777" w:rsidR="009168DE" w:rsidRDefault="009168DE" w:rsidP="009168DE">
      <w:pPr>
        <w:pStyle w:val="Default"/>
        <w:jc w:val="both"/>
      </w:pPr>
      <w:r>
        <w:t>2.</w:t>
      </w:r>
      <w:r>
        <w:tab/>
        <w:t>Nastavení podpory dítěti ve vzdělávání (individualizace, PLPP, podpůrná opatření).</w:t>
      </w:r>
    </w:p>
    <w:p w14:paraId="1F59D277" w14:textId="77777777" w:rsidR="009168DE" w:rsidRDefault="009168DE" w:rsidP="009168DE">
      <w:pPr>
        <w:pStyle w:val="Default"/>
        <w:jc w:val="both"/>
      </w:pPr>
      <w:r>
        <w:t>3.</w:t>
      </w:r>
      <w:r>
        <w:tab/>
        <w:t>Vyhledávání dětí s rizikovým chováním nebo s rizikem školní neúspěšnosti.</w:t>
      </w:r>
    </w:p>
    <w:p w14:paraId="53EBD4BA" w14:textId="77777777" w:rsidR="009168DE" w:rsidRDefault="009168DE" w:rsidP="009168DE">
      <w:pPr>
        <w:pStyle w:val="Default"/>
        <w:jc w:val="both"/>
      </w:pPr>
      <w:r>
        <w:t>4.</w:t>
      </w:r>
      <w:r>
        <w:tab/>
        <w:t>Spolupráci se zákonnými zástupci a průběžné informování o podpoře dítěte.</w:t>
      </w:r>
    </w:p>
    <w:p w14:paraId="194CD7F0" w14:textId="77777777" w:rsidR="009168DE" w:rsidRDefault="009168DE" w:rsidP="009168DE">
      <w:pPr>
        <w:pStyle w:val="Default"/>
        <w:jc w:val="both"/>
      </w:pPr>
      <w:r>
        <w:t>5.</w:t>
      </w:r>
      <w:r>
        <w:tab/>
        <w:t>Spolupráci se školskými poradenskými zařízeními (PPP, SPC) a doporučování odborných vyšetření.</w:t>
      </w:r>
    </w:p>
    <w:p w14:paraId="0B593721" w14:textId="77777777" w:rsidR="009168DE" w:rsidRDefault="009168DE" w:rsidP="009168DE">
      <w:pPr>
        <w:pStyle w:val="Default"/>
        <w:jc w:val="both"/>
      </w:pPr>
    </w:p>
    <w:p w14:paraId="3404C909" w14:textId="7768B322" w:rsidR="009168DE" w:rsidRDefault="009168DE" w:rsidP="009168DE">
      <w:pPr>
        <w:pStyle w:val="Default"/>
        <w:jc w:val="both"/>
        <w:rPr>
          <w:b/>
          <w:bCs/>
        </w:rPr>
      </w:pPr>
      <w:r w:rsidRPr="009168DE">
        <w:rPr>
          <w:b/>
          <w:bCs/>
        </w:rPr>
        <w:t>4. Způsob poskytování podpory</w:t>
      </w:r>
    </w:p>
    <w:p w14:paraId="06AD13CB" w14:textId="77777777" w:rsidR="009168DE" w:rsidRPr="009168DE" w:rsidRDefault="009168DE" w:rsidP="009168DE">
      <w:pPr>
        <w:pStyle w:val="Default"/>
        <w:jc w:val="both"/>
        <w:rPr>
          <w:b/>
          <w:bCs/>
        </w:rPr>
      </w:pPr>
    </w:p>
    <w:p w14:paraId="36A1369C" w14:textId="77777777" w:rsidR="009168DE" w:rsidRDefault="009168DE" w:rsidP="009168DE">
      <w:pPr>
        <w:pStyle w:val="Default"/>
        <w:jc w:val="both"/>
      </w:pPr>
      <w:r>
        <w:t>●</w:t>
      </w:r>
      <w:r>
        <w:tab/>
        <w:t>Učitelé průběžně sledují vývoj dítěte, provádějí pedagogické pozorování a konzultují situaci v pedagogickém týmu.</w:t>
      </w:r>
    </w:p>
    <w:p w14:paraId="61B8DE6E" w14:textId="77777777" w:rsidR="009168DE" w:rsidRDefault="009168DE" w:rsidP="009168DE">
      <w:pPr>
        <w:pStyle w:val="Default"/>
        <w:jc w:val="both"/>
      </w:pPr>
      <w:r>
        <w:t>●</w:t>
      </w:r>
      <w:r>
        <w:tab/>
        <w:t>V případě potřeby škola konzultuje situaci se zákonnými zástupci dítěte.</w:t>
      </w:r>
    </w:p>
    <w:p w14:paraId="0C3A010C" w14:textId="77777777" w:rsidR="009168DE" w:rsidRDefault="009168DE" w:rsidP="009168DE">
      <w:pPr>
        <w:pStyle w:val="Default"/>
        <w:jc w:val="both"/>
      </w:pPr>
      <w:r>
        <w:lastRenderedPageBreak/>
        <w:t>●</w:t>
      </w:r>
      <w:r>
        <w:tab/>
        <w:t>Škola zpracovává PLPP a nastavuje podpůrná opatření v rámci možností školy.</w:t>
      </w:r>
    </w:p>
    <w:p w14:paraId="2846F018" w14:textId="55DD19E4" w:rsidR="009168DE" w:rsidRDefault="009168DE" w:rsidP="009168DE">
      <w:pPr>
        <w:pStyle w:val="Default"/>
        <w:jc w:val="both"/>
      </w:pPr>
      <w:r>
        <w:t>●</w:t>
      </w:r>
      <w:r>
        <w:tab/>
        <w:t>Pokud je potřeba odborná diagnostika nebo vyšší stupeň podpory, škola doporučí rodičům kontaktovat ŠPZ a poskytne součinnost.</w:t>
      </w:r>
    </w:p>
    <w:p w14:paraId="1E372AAE" w14:textId="77777777" w:rsidR="009168DE" w:rsidRDefault="009168DE" w:rsidP="009168DE">
      <w:pPr>
        <w:pStyle w:val="Default"/>
        <w:jc w:val="both"/>
      </w:pPr>
    </w:p>
    <w:p w14:paraId="44758E2D" w14:textId="456D0970" w:rsidR="009168DE" w:rsidRDefault="009168DE" w:rsidP="009168DE">
      <w:pPr>
        <w:pStyle w:val="Default"/>
        <w:jc w:val="both"/>
        <w:rPr>
          <w:b/>
          <w:bCs/>
        </w:rPr>
      </w:pPr>
      <w:r w:rsidRPr="009168DE">
        <w:rPr>
          <w:b/>
          <w:bCs/>
        </w:rPr>
        <w:t>5. Dokumentace</w:t>
      </w:r>
    </w:p>
    <w:p w14:paraId="030FD852" w14:textId="77777777" w:rsidR="009168DE" w:rsidRPr="009168DE" w:rsidRDefault="009168DE" w:rsidP="009168DE">
      <w:pPr>
        <w:pStyle w:val="Default"/>
        <w:jc w:val="both"/>
        <w:rPr>
          <w:b/>
          <w:bCs/>
        </w:rPr>
      </w:pPr>
    </w:p>
    <w:p w14:paraId="6CDC3CCC" w14:textId="77777777" w:rsidR="009168DE" w:rsidRDefault="009168DE" w:rsidP="009168DE">
      <w:pPr>
        <w:pStyle w:val="Default"/>
        <w:jc w:val="both"/>
      </w:pPr>
      <w:r>
        <w:t>Škola vede záznamy o poskytované podpoře dítěte (pozorování, konzultace, PLPP, vyhodnocení podpory a podklady pro ŠPZ).</w:t>
      </w:r>
    </w:p>
    <w:p w14:paraId="603F34CC" w14:textId="77777777" w:rsidR="009168DE" w:rsidRDefault="009168DE" w:rsidP="009168DE">
      <w:pPr>
        <w:pStyle w:val="Default"/>
        <w:jc w:val="both"/>
        <w:rPr>
          <w:b/>
          <w:bCs/>
        </w:rPr>
      </w:pPr>
    </w:p>
    <w:p w14:paraId="58153FE4" w14:textId="11EA71F9" w:rsidR="009168DE" w:rsidRDefault="009168DE" w:rsidP="009168DE">
      <w:pPr>
        <w:pStyle w:val="Default"/>
        <w:jc w:val="both"/>
        <w:rPr>
          <w:b/>
          <w:bCs/>
        </w:rPr>
      </w:pPr>
      <w:r w:rsidRPr="009168DE">
        <w:rPr>
          <w:b/>
          <w:bCs/>
        </w:rPr>
        <w:t>6. Závěrečná ustanovení</w:t>
      </w:r>
    </w:p>
    <w:p w14:paraId="6A230911" w14:textId="77777777" w:rsidR="009168DE" w:rsidRPr="009168DE" w:rsidRDefault="009168DE" w:rsidP="009168DE">
      <w:pPr>
        <w:pStyle w:val="Default"/>
        <w:jc w:val="both"/>
        <w:rPr>
          <w:b/>
          <w:bCs/>
        </w:rPr>
      </w:pPr>
    </w:p>
    <w:p w14:paraId="7B824FBC" w14:textId="4240E951" w:rsidR="009168DE" w:rsidRPr="00F96C54" w:rsidRDefault="009168DE" w:rsidP="009168DE">
      <w:pPr>
        <w:pStyle w:val="Default"/>
        <w:jc w:val="both"/>
      </w:pPr>
      <w:r>
        <w:t>Směrnice je závazná pro všechny pedagogické pracovníky školy a nabývá účinnosti dnem 1.1.2026</w:t>
      </w:r>
    </w:p>
    <w:p w14:paraId="54070417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C34CF1B" w14:textId="573EC1F7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>Kontrolou provádění ustanovení této směrnice je statutárním orgánem školy pověřen zaměstnanec:</w:t>
      </w:r>
    </w:p>
    <w:p w14:paraId="152EAE60" w14:textId="7D97E9A1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Uložení směrnice v archivu školy se řídí spisovým řádem školy. </w:t>
      </w:r>
    </w:p>
    <w:p w14:paraId="3AE464EE" w14:textId="74BCE412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Směrnice nabývá účinnosti dnem </w:t>
      </w:r>
    </w:p>
    <w:p w14:paraId="6700CB73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489D9CA" w14:textId="72FEDCE0" w:rsidR="00870C30" w:rsidRDefault="009168DE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 xml:space="preserve">V Bochově </w:t>
      </w:r>
    </w:p>
    <w:p w14:paraId="366C64ED" w14:textId="77777777" w:rsidR="009168DE" w:rsidRPr="00870C30" w:rsidRDefault="009168DE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</w:p>
    <w:p w14:paraId="6CD5FFAF" w14:textId="77777777" w:rsidR="009168DE" w:rsidRDefault="009168DE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iCs/>
          <w:lang w:eastAsia="cs-CZ"/>
        </w:rPr>
      </w:pPr>
    </w:p>
    <w:p w14:paraId="7962BB7D" w14:textId="77777777" w:rsidR="009168DE" w:rsidRDefault="009168DE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iCs/>
          <w:lang w:eastAsia="cs-CZ"/>
        </w:rPr>
      </w:pPr>
    </w:p>
    <w:p w14:paraId="5216BBD7" w14:textId="48FB7D33" w:rsidR="00870C30" w:rsidRPr="00870C30" w:rsidRDefault="009168DE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  <w:r>
        <w:rPr>
          <w:rFonts w:eastAsia="Times New Roman"/>
          <w:i/>
          <w:szCs w:val="24"/>
          <w:lang w:eastAsia="cs-CZ"/>
        </w:rPr>
        <w:t xml:space="preserve">Mgr. Lucie </w:t>
      </w:r>
      <w:proofErr w:type="spellStart"/>
      <w:r>
        <w:rPr>
          <w:rFonts w:eastAsia="Times New Roman"/>
          <w:i/>
          <w:szCs w:val="24"/>
          <w:lang w:eastAsia="cs-CZ"/>
        </w:rPr>
        <w:t>Černoková</w:t>
      </w:r>
      <w:proofErr w:type="spellEnd"/>
    </w:p>
    <w:p w14:paraId="4D3112A1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  <w:r w:rsidRPr="00870C30">
        <w:rPr>
          <w:rFonts w:eastAsia="Times New Roman"/>
          <w:szCs w:val="24"/>
          <w:lang w:eastAsia="cs-CZ"/>
        </w:rPr>
        <w:t>ředitel školy</w:t>
      </w:r>
    </w:p>
    <w:p w14:paraId="5AA58F9A" w14:textId="77777777" w:rsidR="00240528" w:rsidRPr="00F96C54" w:rsidRDefault="00240528" w:rsidP="00F72860">
      <w:pPr>
        <w:ind w:left="709"/>
        <w:jc w:val="both"/>
        <w:rPr>
          <w:szCs w:val="24"/>
        </w:rPr>
      </w:pPr>
    </w:p>
    <w:sectPr w:rsidR="00240528" w:rsidRPr="00F96C54" w:rsidSect="00D15E6E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3FE4" w14:textId="77777777" w:rsidR="004C235B" w:rsidRDefault="004C235B" w:rsidP="00FC1976">
      <w:pPr>
        <w:spacing w:line="240" w:lineRule="auto"/>
      </w:pPr>
      <w:r>
        <w:separator/>
      </w:r>
    </w:p>
  </w:endnote>
  <w:endnote w:type="continuationSeparator" w:id="0">
    <w:p w14:paraId="0AC3E7B7" w14:textId="77777777" w:rsidR="004C235B" w:rsidRDefault="004C235B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EC91" w14:textId="77777777" w:rsidR="004C235B" w:rsidRDefault="004C235B" w:rsidP="00FC1976">
      <w:pPr>
        <w:spacing w:line="240" w:lineRule="auto"/>
      </w:pPr>
      <w:r>
        <w:separator/>
      </w:r>
    </w:p>
  </w:footnote>
  <w:footnote w:type="continuationSeparator" w:id="0">
    <w:p w14:paraId="3CA905C3" w14:textId="77777777" w:rsidR="004C235B" w:rsidRDefault="004C235B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2353" w14:textId="3B2EA988" w:rsidR="009168DE" w:rsidRDefault="009168DE" w:rsidP="009168DE">
    <w:pPr>
      <w:pStyle w:val="Zhlav"/>
      <w:jc w:val="center"/>
    </w:pPr>
    <w:r>
      <w:t>Mateřská škola Bochov, okres Karlovy Vary</w:t>
    </w:r>
  </w:p>
  <w:p w14:paraId="082A9E9A" w14:textId="0C82F702" w:rsidR="009168DE" w:rsidRDefault="000E473F">
    <w:pPr>
      <w:pStyle w:val="Zhlav"/>
    </w:pPr>
    <w:r>
      <w:tab/>
    </w:r>
    <w:r w:rsidR="009168DE">
      <w:t>sídlem Zahradní 315, 364 71 Bochov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2D"/>
    <w:multiLevelType w:val="hybridMultilevel"/>
    <w:tmpl w:val="D8CEEFE2"/>
    <w:lvl w:ilvl="0" w:tplc="8EB066C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037F9"/>
    <w:multiLevelType w:val="hybridMultilevel"/>
    <w:tmpl w:val="B0728B6E"/>
    <w:lvl w:ilvl="0" w:tplc="75189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54A"/>
    <w:multiLevelType w:val="hybridMultilevel"/>
    <w:tmpl w:val="E9DE8E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A77878"/>
    <w:multiLevelType w:val="hybridMultilevel"/>
    <w:tmpl w:val="DBA6F7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326F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0C96"/>
    <w:multiLevelType w:val="hybridMultilevel"/>
    <w:tmpl w:val="06425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6F89"/>
    <w:multiLevelType w:val="hybridMultilevel"/>
    <w:tmpl w:val="7BF60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F792A"/>
    <w:multiLevelType w:val="hybridMultilevel"/>
    <w:tmpl w:val="DDFCA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CE30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D7733"/>
    <w:multiLevelType w:val="hybridMultilevel"/>
    <w:tmpl w:val="7B8AFD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614AC"/>
    <w:multiLevelType w:val="hybridMultilevel"/>
    <w:tmpl w:val="B0820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7416"/>
    <w:multiLevelType w:val="hybridMultilevel"/>
    <w:tmpl w:val="181A0DB6"/>
    <w:lvl w:ilvl="0" w:tplc="E50A3E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0028F3"/>
    <w:multiLevelType w:val="hybridMultilevel"/>
    <w:tmpl w:val="93F0F57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26C3"/>
    <w:multiLevelType w:val="hybridMultilevel"/>
    <w:tmpl w:val="904075BA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4963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AB85AB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43A2"/>
    <w:multiLevelType w:val="hybridMultilevel"/>
    <w:tmpl w:val="CF2A02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B1862"/>
    <w:multiLevelType w:val="hybridMultilevel"/>
    <w:tmpl w:val="5374240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F61F7"/>
    <w:multiLevelType w:val="hybridMultilevel"/>
    <w:tmpl w:val="8FF08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E5A84"/>
    <w:multiLevelType w:val="hybridMultilevel"/>
    <w:tmpl w:val="CAACDCBE"/>
    <w:lvl w:ilvl="0" w:tplc="5F442794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C0A53"/>
    <w:multiLevelType w:val="hybridMultilevel"/>
    <w:tmpl w:val="0F6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3557D"/>
    <w:multiLevelType w:val="hybridMultilevel"/>
    <w:tmpl w:val="2B604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5C3"/>
    <w:multiLevelType w:val="hybridMultilevel"/>
    <w:tmpl w:val="3162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13A03"/>
    <w:multiLevelType w:val="hybridMultilevel"/>
    <w:tmpl w:val="8436B082"/>
    <w:lvl w:ilvl="0" w:tplc="E50A3E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0E3E21"/>
    <w:multiLevelType w:val="hybridMultilevel"/>
    <w:tmpl w:val="3E2EC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A71F0"/>
    <w:multiLevelType w:val="hybridMultilevel"/>
    <w:tmpl w:val="47701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17DB1"/>
    <w:multiLevelType w:val="hybridMultilevel"/>
    <w:tmpl w:val="00E6D03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7FAC"/>
    <w:multiLevelType w:val="hybridMultilevel"/>
    <w:tmpl w:val="B0005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D1BC1"/>
    <w:multiLevelType w:val="hybridMultilevel"/>
    <w:tmpl w:val="2AE2A5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D6DBE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66EEA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24B4"/>
    <w:multiLevelType w:val="hybridMultilevel"/>
    <w:tmpl w:val="0F6C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926EF"/>
    <w:multiLevelType w:val="hybridMultilevel"/>
    <w:tmpl w:val="1EFC2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34FFE"/>
    <w:multiLevelType w:val="hybridMultilevel"/>
    <w:tmpl w:val="CAACDCBE"/>
    <w:lvl w:ilvl="0" w:tplc="FFFFFFFF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477BD"/>
    <w:multiLevelType w:val="hybridMultilevel"/>
    <w:tmpl w:val="1D745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29"/>
  </w:num>
  <w:num w:numId="5">
    <w:abstractNumId w:val="1"/>
  </w:num>
  <w:num w:numId="6">
    <w:abstractNumId w:val="12"/>
  </w:num>
  <w:num w:numId="7">
    <w:abstractNumId w:val="28"/>
  </w:num>
  <w:num w:numId="8">
    <w:abstractNumId w:val="17"/>
  </w:num>
  <w:num w:numId="9">
    <w:abstractNumId w:val="8"/>
  </w:num>
  <w:num w:numId="10">
    <w:abstractNumId w:val="6"/>
  </w:num>
  <w:num w:numId="11">
    <w:abstractNumId w:val="21"/>
  </w:num>
  <w:num w:numId="12">
    <w:abstractNumId w:val="16"/>
  </w:num>
  <w:num w:numId="13">
    <w:abstractNumId w:val="22"/>
  </w:num>
  <w:num w:numId="14">
    <w:abstractNumId w:val="9"/>
  </w:num>
  <w:num w:numId="15">
    <w:abstractNumId w:val="7"/>
  </w:num>
  <w:num w:numId="16">
    <w:abstractNumId w:val="24"/>
  </w:num>
  <w:num w:numId="17">
    <w:abstractNumId w:val="18"/>
  </w:num>
  <w:num w:numId="18">
    <w:abstractNumId w:val="25"/>
  </w:num>
  <w:num w:numId="19">
    <w:abstractNumId w:val="14"/>
  </w:num>
  <w:num w:numId="20">
    <w:abstractNumId w:val="11"/>
  </w:num>
  <w:num w:numId="21">
    <w:abstractNumId w:val="31"/>
  </w:num>
  <w:num w:numId="22">
    <w:abstractNumId w:val="13"/>
  </w:num>
  <w:num w:numId="23">
    <w:abstractNumId w:val="15"/>
  </w:num>
  <w:num w:numId="24">
    <w:abstractNumId w:val="5"/>
  </w:num>
  <w:num w:numId="25">
    <w:abstractNumId w:val="30"/>
  </w:num>
  <w:num w:numId="26">
    <w:abstractNumId w:val="26"/>
  </w:num>
  <w:num w:numId="27">
    <w:abstractNumId w:val="4"/>
  </w:num>
  <w:num w:numId="28">
    <w:abstractNumId w:val="27"/>
  </w:num>
  <w:num w:numId="29">
    <w:abstractNumId w:val="19"/>
  </w:num>
  <w:num w:numId="30">
    <w:abstractNumId w:val="3"/>
  </w:num>
  <w:num w:numId="31">
    <w:abstractNumId w:val="10"/>
  </w:num>
  <w:num w:numId="3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1E"/>
    <w:rsid w:val="000144D6"/>
    <w:rsid w:val="0002310F"/>
    <w:rsid w:val="00024696"/>
    <w:rsid w:val="00027790"/>
    <w:rsid w:val="00060EAF"/>
    <w:rsid w:val="00072B94"/>
    <w:rsid w:val="00090966"/>
    <w:rsid w:val="000B6A38"/>
    <w:rsid w:val="000E473F"/>
    <w:rsid w:val="000F3557"/>
    <w:rsid w:val="0010510A"/>
    <w:rsid w:val="00105225"/>
    <w:rsid w:val="00115B16"/>
    <w:rsid w:val="00127F1E"/>
    <w:rsid w:val="00133ECF"/>
    <w:rsid w:val="00134DD1"/>
    <w:rsid w:val="00143C66"/>
    <w:rsid w:val="00145D72"/>
    <w:rsid w:val="001551A8"/>
    <w:rsid w:val="00156207"/>
    <w:rsid w:val="00163E0F"/>
    <w:rsid w:val="00176516"/>
    <w:rsid w:val="00183B88"/>
    <w:rsid w:val="00186DFB"/>
    <w:rsid w:val="001920E8"/>
    <w:rsid w:val="0019548F"/>
    <w:rsid w:val="001968D7"/>
    <w:rsid w:val="001B0BAC"/>
    <w:rsid w:val="001C0D3E"/>
    <w:rsid w:val="001D071F"/>
    <w:rsid w:val="001D3016"/>
    <w:rsid w:val="001E75CE"/>
    <w:rsid w:val="001F5C44"/>
    <w:rsid w:val="00240528"/>
    <w:rsid w:val="00255D3F"/>
    <w:rsid w:val="002768C2"/>
    <w:rsid w:val="00303A12"/>
    <w:rsid w:val="0031275A"/>
    <w:rsid w:val="00323852"/>
    <w:rsid w:val="003355A2"/>
    <w:rsid w:val="003405BC"/>
    <w:rsid w:val="003421B8"/>
    <w:rsid w:val="00354C69"/>
    <w:rsid w:val="003555FE"/>
    <w:rsid w:val="00396BF1"/>
    <w:rsid w:val="00396FD2"/>
    <w:rsid w:val="003A4FC8"/>
    <w:rsid w:val="003B6452"/>
    <w:rsid w:val="003B76E5"/>
    <w:rsid w:val="003D6CDB"/>
    <w:rsid w:val="003D779C"/>
    <w:rsid w:val="003E63CC"/>
    <w:rsid w:val="003F0F93"/>
    <w:rsid w:val="00415F51"/>
    <w:rsid w:val="004268D2"/>
    <w:rsid w:val="00433873"/>
    <w:rsid w:val="004451C0"/>
    <w:rsid w:val="004602FC"/>
    <w:rsid w:val="00465D69"/>
    <w:rsid w:val="00475B30"/>
    <w:rsid w:val="00477A40"/>
    <w:rsid w:val="00487CA4"/>
    <w:rsid w:val="004A6C85"/>
    <w:rsid w:val="004B1C07"/>
    <w:rsid w:val="004B7399"/>
    <w:rsid w:val="004C122A"/>
    <w:rsid w:val="004C235B"/>
    <w:rsid w:val="004C3F8A"/>
    <w:rsid w:val="004E05F4"/>
    <w:rsid w:val="00514E8F"/>
    <w:rsid w:val="00536FCD"/>
    <w:rsid w:val="00593D32"/>
    <w:rsid w:val="0059462B"/>
    <w:rsid w:val="005D4529"/>
    <w:rsid w:val="005E0AC3"/>
    <w:rsid w:val="006021D0"/>
    <w:rsid w:val="00606F0D"/>
    <w:rsid w:val="00623338"/>
    <w:rsid w:val="00626D5B"/>
    <w:rsid w:val="006310CC"/>
    <w:rsid w:val="00637046"/>
    <w:rsid w:val="006623EA"/>
    <w:rsid w:val="00671287"/>
    <w:rsid w:val="00680407"/>
    <w:rsid w:val="00684C84"/>
    <w:rsid w:val="006A34AE"/>
    <w:rsid w:val="006A5F00"/>
    <w:rsid w:val="006B7F44"/>
    <w:rsid w:val="006D2340"/>
    <w:rsid w:val="006D2DC4"/>
    <w:rsid w:val="006F093D"/>
    <w:rsid w:val="00733E2D"/>
    <w:rsid w:val="00737995"/>
    <w:rsid w:val="00754691"/>
    <w:rsid w:val="007641E2"/>
    <w:rsid w:val="0077170C"/>
    <w:rsid w:val="007911F3"/>
    <w:rsid w:val="00797F14"/>
    <w:rsid w:val="007C0F19"/>
    <w:rsid w:val="007C4BAB"/>
    <w:rsid w:val="007C4D49"/>
    <w:rsid w:val="007C60B6"/>
    <w:rsid w:val="007C6D70"/>
    <w:rsid w:val="0080163A"/>
    <w:rsid w:val="0080268A"/>
    <w:rsid w:val="00810FC9"/>
    <w:rsid w:val="008159A4"/>
    <w:rsid w:val="00816127"/>
    <w:rsid w:val="00830843"/>
    <w:rsid w:val="00836E18"/>
    <w:rsid w:val="00851F02"/>
    <w:rsid w:val="00870C30"/>
    <w:rsid w:val="00874846"/>
    <w:rsid w:val="0088037B"/>
    <w:rsid w:val="00895931"/>
    <w:rsid w:val="00897C08"/>
    <w:rsid w:val="008A201E"/>
    <w:rsid w:val="008A6717"/>
    <w:rsid w:val="008B786A"/>
    <w:rsid w:val="008C2129"/>
    <w:rsid w:val="008C36F7"/>
    <w:rsid w:val="008F3C6E"/>
    <w:rsid w:val="008F54A3"/>
    <w:rsid w:val="0090018B"/>
    <w:rsid w:val="00903533"/>
    <w:rsid w:val="009168DE"/>
    <w:rsid w:val="00931920"/>
    <w:rsid w:val="0093498D"/>
    <w:rsid w:val="00954332"/>
    <w:rsid w:val="00970C52"/>
    <w:rsid w:val="00975901"/>
    <w:rsid w:val="009A6003"/>
    <w:rsid w:val="009B1895"/>
    <w:rsid w:val="009B4347"/>
    <w:rsid w:val="00A02E7D"/>
    <w:rsid w:val="00A45A0C"/>
    <w:rsid w:val="00A51B4B"/>
    <w:rsid w:val="00A60F8B"/>
    <w:rsid w:val="00A64368"/>
    <w:rsid w:val="00AC07B6"/>
    <w:rsid w:val="00AC0801"/>
    <w:rsid w:val="00AC0C1B"/>
    <w:rsid w:val="00AE68D6"/>
    <w:rsid w:val="00AF1C93"/>
    <w:rsid w:val="00B011F0"/>
    <w:rsid w:val="00B02B75"/>
    <w:rsid w:val="00B04908"/>
    <w:rsid w:val="00B0610E"/>
    <w:rsid w:val="00B30FE0"/>
    <w:rsid w:val="00B34DF1"/>
    <w:rsid w:val="00B379E1"/>
    <w:rsid w:val="00BC42D0"/>
    <w:rsid w:val="00BD4E15"/>
    <w:rsid w:val="00BF526B"/>
    <w:rsid w:val="00C0229B"/>
    <w:rsid w:val="00C0564D"/>
    <w:rsid w:val="00C412DF"/>
    <w:rsid w:val="00C46E26"/>
    <w:rsid w:val="00C675BA"/>
    <w:rsid w:val="00C95DF3"/>
    <w:rsid w:val="00CA595A"/>
    <w:rsid w:val="00CB3813"/>
    <w:rsid w:val="00CC03BE"/>
    <w:rsid w:val="00CE1BE8"/>
    <w:rsid w:val="00CE253E"/>
    <w:rsid w:val="00CF40D8"/>
    <w:rsid w:val="00CF7146"/>
    <w:rsid w:val="00D15E6E"/>
    <w:rsid w:val="00D43AAC"/>
    <w:rsid w:val="00D44979"/>
    <w:rsid w:val="00D5334A"/>
    <w:rsid w:val="00D650A2"/>
    <w:rsid w:val="00DB2540"/>
    <w:rsid w:val="00DF489A"/>
    <w:rsid w:val="00DF7D30"/>
    <w:rsid w:val="00E0126F"/>
    <w:rsid w:val="00E258E9"/>
    <w:rsid w:val="00E32214"/>
    <w:rsid w:val="00E41835"/>
    <w:rsid w:val="00E45120"/>
    <w:rsid w:val="00E67E90"/>
    <w:rsid w:val="00E72A86"/>
    <w:rsid w:val="00E74095"/>
    <w:rsid w:val="00EA7796"/>
    <w:rsid w:val="00EB4244"/>
    <w:rsid w:val="00EB49EA"/>
    <w:rsid w:val="00EC6268"/>
    <w:rsid w:val="00ED577F"/>
    <w:rsid w:val="00ED5B15"/>
    <w:rsid w:val="00EE3D47"/>
    <w:rsid w:val="00EE3D95"/>
    <w:rsid w:val="00F014B5"/>
    <w:rsid w:val="00F060AE"/>
    <w:rsid w:val="00F11850"/>
    <w:rsid w:val="00F304DB"/>
    <w:rsid w:val="00F34838"/>
    <w:rsid w:val="00F37B6C"/>
    <w:rsid w:val="00F41779"/>
    <w:rsid w:val="00F457D4"/>
    <w:rsid w:val="00F620FA"/>
    <w:rsid w:val="00F71620"/>
    <w:rsid w:val="00F72860"/>
    <w:rsid w:val="00F96C54"/>
    <w:rsid w:val="00FB0110"/>
    <w:rsid w:val="00FC1976"/>
    <w:rsid w:val="00FD0B7E"/>
    <w:rsid w:val="00FD2318"/>
    <w:rsid w:val="0E43F87C"/>
    <w:rsid w:val="2C386580"/>
    <w:rsid w:val="2D583F0B"/>
    <w:rsid w:val="2EA3FC24"/>
    <w:rsid w:val="7F1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BD698"/>
  <w15:docId w15:val="{68782D32-A1C3-4098-93F9-A9B6B622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27F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34A92-2D15-458A-88A6-92D887D64ED8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customXml/itemProps2.xml><?xml version="1.0" encoding="utf-8"?>
<ds:datastoreItem xmlns:ds="http://schemas.openxmlformats.org/officeDocument/2006/customXml" ds:itemID="{04BD9270-B327-4868-9E42-E70EF36D1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335E8-52EC-44B7-BF23-21C58D14D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Klapal Michal</dc:creator>
  <cp:lastModifiedBy>Lucie</cp:lastModifiedBy>
  <cp:revision>4</cp:revision>
  <cp:lastPrinted>2026-01-23T12:18:00Z</cp:lastPrinted>
  <dcterms:created xsi:type="dcterms:W3CDTF">2026-01-23T12:26:00Z</dcterms:created>
  <dcterms:modified xsi:type="dcterms:W3CDTF">2026-02-24T09:54:00Z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